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556A1C">
      <w:pPr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uk-UA"/>
        </w:rPr>
        <w:t>Налоговый</w:t>
      </w:r>
      <w:proofErr w:type="spellEnd"/>
      <w:r w:rsidR="00170A4E"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DE4B3F" w:rsidRPr="00DE4B3F" w:rsidRDefault="00DE4B3F" w:rsidP="00DE4B3F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DE4B3F">
        <w:rPr>
          <w:rFonts w:ascii="Arial" w:hAnsi="Arial" w:cs="Arial"/>
          <w:color w:val="FF0000"/>
          <w:sz w:val="24"/>
          <w:szCs w:val="24"/>
        </w:rPr>
        <w:t xml:space="preserve">Статья 363. Порядок и </w:t>
      </w:r>
      <w:proofErr w:type="spellStart"/>
      <w:r w:rsidRPr="00DE4B3F">
        <w:rPr>
          <w:rFonts w:ascii="Arial" w:hAnsi="Arial" w:cs="Arial"/>
          <w:color w:val="FF0000"/>
          <w:sz w:val="24"/>
          <w:szCs w:val="24"/>
        </w:rPr>
        <w:t>сроки</w:t>
      </w:r>
      <w:proofErr w:type="spellEnd"/>
      <w:r w:rsidRPr="00DE4B3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E4B3F">
        <w:rPr>
          <w:rFonts w:ascii="Arial" w:hAnsi="Arial" w:cs="Arial"/>
          <w:color w:val="FF0000"/>
          <w:sz w:val="24"/>
          <w:szCs w:val="24"/>
        </w:rPr>
        <w:t>уплаты</w:t>
      </w:r>
      <w:proofErr w:type="spellEnd"/>
      <w:r w:rsidRPr="00DE4B3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E4B3F">
        <w:rPr>
          <w:rFonts w:ascii="Arial" w:hAnsi="Arial" w:cs="Arial"/>
          <w:color w:val="FF0000"/>
          <w:sz w:val="24"/>
          <w:szCs w:val="24"/>
        </w:rPr>
        <w:t>налога</w:t>
      </w:r>
      <w:proofErr w:type="spellEnd"/>
      <w:r w:rsidRPr="00DE4B3F">
        <w:rPr>
          <w:rFonts w:ascii="Arial" w:hAnsi="Arial" w:cs="Arial"/>
          <w:color w:val="FF0000"/>
          <w:sz w:val="24"/>
          <w:szCs w:val="24"/>
        </w:rPr>
        <w:t xml:space="preserve"> и </w:t>
      </w:r>
      <w:proofErr w:type="spellStart"/>
      <w:r w:rsidRPr="00DE4B3F">
        <w:rPr>
          <w:rFonts w:ascii="Arial" w:hAnsi="Arial" w:cs="Arial"/>
          <w:color w:val="FF0000"/>
          <w:sz w:val="24"/>
          <w:szCs w:val="24"/>
        </w:rPr>
        <w:t>авансовых</w:t>
      </w:r>
      <w:proofErr w:type="spellEnd"/>
      <w:r w:rsidRPr="00DE4B3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E4B3F">
        <w:rPr>
          <w:rFonts w:ascii="Arial" w:hAnsi="Arial" w:cs="Arial"/>
          <w:color w:val="FF0000"/>
          <w:sz w:val="24"/>
          <w:szCs w:val="24"/>
        </w:rPr>
        <w:t>платежей</w:t>
      </w:r>
      <w:proofErr w:type="spellEnd"/>
      <w:r w:rsidRPr="00DE4B3F">
        <w:rPr>
          <w:rFonts w:ascii="Arial" w:hAnsi="Arial" w:cs="Arial"/>
          <w:color w:val="FF0000"/>
          <w:sz w:val="24"/>
          <w:szCs w:val="24"/>
        </w:rPr>
        <w:t xml:space="preserve"> по </w:t>
      </w:r>
      <w:proofErr w:type="spellStart"/>
      <w:r w:rsidRPr="00DE4B3F">
        <w:rPr>
          <w:rFonts w:ascii="Arial" w:hAnsi="Arial" w:cs="Arial"/>
          <w:color w:val="FF0000"/>
          <w:sz w:val="24"/>
          <w:szCs w:val="24"/>
        </w:rPr>
        <w:t>налогу</w:t>
      </w:r>
      <w:proofErr w:type="spellEnd"/>
    </w:p>
    <w:p w:rsidR="00DE4B3F" w:rsidRPr="00DE4B3F" w:rsidRDefault="00DE4B3F" w:rsidP="00DE4B3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DE4B3F">
        <w:rPr>
          <w:rFonts w:ascii="Arial" w:hAnsi="Arial" w:cs="Arial"/>
          <w:color w:val="000000"/>
        </w:rPr>
        <w:t xml:space="preserve">1. </w:t>
      </w:r>
      <w:proofErr w:type="spellStart"/>
      <w:r w:rsidRPr="00DE4B3F">
        <w:rPr>
          <w:rFonts w:ascii="Arial" w:hAnsi="Arial" w:cs="Arial"/>
          <w:color w:val="000000"/>
        </w:rPr>
        <w:t>Уплата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налога</w:t>
      </w:r>
      <w:proofErr w:type="spellEnd"/>
      <w:r w:rsidRPr="00DE4B3F">
        <w:rPr>
          <w:rFonts w:ascii="Arial" w:hAnsi="Arial" w:cs="Arial"/>
          <w:color w:val="000000"/>
        </w:rPr>
        <w:t xml:space="preserve"> и </w:t>
      </w:r>
      <w:proofErr w:type="spellStart"/>
      <w:r w:rsidRPr="00DE4B3F">
        <w:rPr>
          <w:rFonts w:ascii="Arial" w:hAnsi="Arial" w:cs="Arial"/>
          <w:color w:val="000000"/>
        </w:rPr>
        <w:t>авансовых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платежей</w:t>
      </w:r>
      <w:proofErr w:type="spellEnd"/>
      <w:r w:rsidRPr="00DE4B3F">
        <w:rPr>
          <w:rFonts w:ascii="Arial" w:hAnsi="Arial" w:cs="Arial"/>
          <w:color w:val="000000"/>
        </w:rPr>
        <w:t xml:space="preserve"> по </w:t>
      </w:r>
      <w:proofErr w:type="spellStart"/>
      <w:r w:rsidRPr="00DE4B3F">
        <w:rPr>
          <w:rFonts w:ascii="Arial" w:hAnsi="Arial" w:cs="Arial"/>
          <w:color w:val="000000"/>
        </w:rPr>
        <w:t>налогу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производится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налогоплательщиками</w:t>
      </w:r>
      <w:proofErr w:type="spellEnd"/>
      <w:r w:rsidRPr="00DE4B3F">
        <w:rPr>
          <w:rFonts w:ascii="Arial" w:hAnsi="Arial" w:cs="Arial"/>
          <w:color w:val="000000"/>
        </w:rPr>
        <w:t xml:space="preserve"> в бюджет по </w:t>
      </w:r>
      <w:proofErr w:type="spellStart"/>
      <w:r w:rsidRPr="00DE4B3F">
        <w:rPr>
          <w:rFonts w:ascii="Arial" w:hAnsi="Arial" w:cs="Arial"/>
          <w:color w:val="000000"/>
        </w:rPr>
        <w:t>месту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нахождения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транспортных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средств</w:t>
      </w:r>
      <w:proofErr w:type="spellEnd"/>
      <w:r w:rsidRPr="00DE4B3F">
        <w:rPr>
          <w:rFonts w:ascii="Arial" w:hAnsi="Arial" w:cs="Arial"/>
          <w:color w:val="000000"/>
        </w:rPr>
        <w:t>.</w:t>
      </w:r>
    </w:p>
    <w:p w:rsidR="00DE4B3F" w:rsidRPr="00DE4B3F" w:rsidRDefault="00DE4B3F" w:rsidP="00DE4B3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DE4B3F">
        <w:rPr>
          <w:rFonts w:ascii="Arial" w:hAnsi="Arial" w:cs="Arial"/>
          <w:color w:val="000000"/>
        </w:rPr>
        <w:t xml:space="preserve">Порядок и </w:t>
      </w:r>
      <w:proofErr w:type="spellStart"/>
      <w:r w:rsidRPr="00DE4B3F">
        <w:rPr>
          <w:rFonts w:ascii="Arial" w:hAnsi="Arial" w:cs="Arial"/>
          <w:color w:val="000000"/>
        </w:rPr>
        <w:t>сроки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уплаты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налога</w:t>
      </w:r>
      <w:proofErr w:type="spellEnd"/>
      <w:r w:rsidRPr="00DE4B3F">
        <w:rPr>
          <w:rFonts w:ascii="Arial" w:hAnsi="Arial" w:cs="Arial"/>
          <w:color w:val="000000"/>
        </w:rPr>
        <w:t xml:space="preserve"> и </w:t>
      </w:r>
      <w:proofErr w:type="spellStart"/>
      <w:r w:rsidRPr="00DE4B3F">
        <w:rPr>
          <w:rFonts w:ascii="Arial" w:hAnsi="Arial" w:cs="Arial"/>
          <w:color w:val="000000"/>
        </w:rPr>
        <w:t>авансовых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платежей</w:t>
      </w:r>
      <w:proofErr w:type="spellEnd"/>
      <w:r w:rsidRPr="00DE4B3F">
        <w:rPr>
          <w:rFonts w:ascii="Arial" w:hAnsi="Arial" w:cs="Arial"/>
          <w:color w:val="000000"/>
        </w:rPr>
        <w:t xml:space="preserve"> по </w:t>
      </w:r>
      <w:proofErr w:type="spellStart"/>
      <w:r w:rsidRPr="00DE4B3F">
        <w:rPr>
          <w:rFonts w:ascii="Arial" w:hAnsi="Arial" w:cs="Arial"/>
          <w:color w:val="000000"/>
        </w:rPr>
        <w:t>налогу</w:t>
      </w:r>
      <w:proofErr w:type="spellEnd"/>
      <w:r w:rsidRPr="00DE4B3F">
        <w:rPr>
          <w:rFonts w:ascii="Arial" w:hAnsi="Arial" w:cs="Arial"/>
          <w:color w:val="000000"/>
        </w:rPr>
        <w:t xml:space="preserve"> для </w:t>
      </w:r>
      <w:proofErr w:type="spellStart"/>
      <w:r w:rsidRPr="00DE4B3F">
        <w:rPr>
          <w:rFonts w:ascii="Arial" w:hAnsi="Arial" w:cs="Arial"/>
          <w:color w:val="000000"/>
        </w:rPr>
        <w:t>налогоплательщиков-организаций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устанавливаются</w:t>
      </w:r>
      <w:proofErr w:type="spellEnd"/>
      <w:r w:rsidRPr="00DE4B3F">
        <w:rPr>
          <w:rFonts w:ascii="Arial" w:hAnsi="Arial" w:cs="Arial"/>
          <w:color w:val="000000"/>
        </w:rPr>
        <w:t xml:space="preserve"> законами </w:t>
      </w:r>
      <w:proofErr w:type="spellStart"/>
      <w:r w:rsidRPr="00DE4B3F">
        <w:rPr>
          <w:rFonts w:ascii="Arial" w:hAnsi="Arial" w:cs="Arial"/>
          <w:color w:val="000000"/>
        </w:rPr>
        <w:t>субъектов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Российской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Федерации</w:t>
      </w:r>
      <w:proofErr w:type="spellEnd"/>
      <w:r w:rsidRPr="00DE4B3F">
        <w:rPr>
          <w:rFonts w:ascii="Arial" w:hAnsi="Arial" w:cs="Arial"/>
          <w:color w:val="000000"/>
        </w:rPr>
        <w:t xml:space="preserve">. При </w:t>
      </w:r>
      <w:proofErr w:type="spellStart"/>
      <w:r w:rsidRPr="00DE4B3F">
        <w:rPr>
          <w:rFonts w:ascii="Arial" w:hAnsi="Arial" w:cs="Arial"/>
          <w:color w:val="000000"/>
        </w:rPr>
        <w:t>этом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срок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уплаты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налога</w:t>
      </w:r>
      <w:proofErr w:type="spellEnd"/>
      <w:r w:rsidRPr="00DE4B3F">
        <w:rPr>
          <w:rFonts w:ascii="Arial" w:hAnsi="Arial" w:cs="Arial"/>
          <w:color w:val="000000"/>
        </w:rPr>
        <w:t xml:space="preserve"> не </w:t>
      </w:r>
      <w:proofErr w:type="spellStart"/>
      <w:r w:rsidRPr="00DE4B3F">
        <w:rPr>
          <w:rFonts w:ascii="Arial" w:hAnsi="Arial" w:cs="Arial"/>
          <w:color w:val="000000"/>
        </w:rPr>
        <w:t>может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быть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установлен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ранее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срока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предусмотренного</w:t>
      </w:r>
      <w:proofErr w:type="spellEnd"/>
      <w:r w:rsidRPr="00DE4B3F">
        <w:rPr>
          <w:rFonts w:ascii="Arial" w:hAnsi="Arial" w:cs="Arial"/>
          <w:color w:val="000000"/>
        </w:rPr>
        <w:t xml:space="preserve"> пунктом 3 </w:t>
      </w:r>
      <w:proofErr w:type="spellStart"/>
      <w:r w:rsidRPr="00DE4B3F">
        <w:rPr>
          <w:rFonts w:ascii="Arial" w:hAnsi="Arial" w:cs="Arial"/>
          <w:color w:val="000000"/>
        </w:rPr>
        <w:t>статьи</w:t>
      </w:r>
      <w:proofErr w:type="spellEnd"/>
      <w:r w:rsidRPr="00DE4B3F">
        <w:rPr>
          <w:rFonts w:ascii="Arial" w:hAnsi="Arial" w:cs="Arial"/>
          <w:color w:val="000000"/>
        </w:rPr>
        <w:t xml:space="preserve"> 363.1 </w:t>
      </w:r>
      <w:proofErr w:type="spellStart"/>
      <w:r w:rsidRPr="00DE4B3F">
        <w:rPr>
          <w:rFonts w:ascii="Arial" w:hAnsi="Arial" w:cs="Arial"/>
          <w:color w:val="000000"/>
        </w:rPr>
        <w:t>настоящего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Кодекса</w:t>
      </w:r>
      <w:proofErr w:type="spellEnd"/>
      <w:r w:rsidRPr="00DE4B3F">
        <w:rPr>
          <w:rFonts w:ascii="Arial" w:hAnsi="Arial" w:cs="Arial"/>
          <w:color w:val="000000"/>
        </w:rPr>
        <w:t>.</w:t>
      </w:r>
    </w:p>
    <w:p w:rsidR="00DE4B3F" w:rsidRPr="00DE4B3F" w:rsidRDefault="00DE4B3F" w:rsidP="00DE4B3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DE4B3F">
        <w:rPr>
          <w:rFonts w:ascii="Arial" w:hAnsi="Arial" w:cs="Arial"/>
          <w:color w:val="000000"/>
        </w:rPr>
        <w:t>Налог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подлежит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уплате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налогоплательщиками</w:t>
      </w:r>
      <w:proofErr w:type="spellEnd"/>
      <w:r w:rsidRPr="00DE4B3F">
        <w:rPr>
          <w:rFonts w:ascii="Arial" w:hAnsi="Arial" w:cs="Arial"/>
          <w:color w:val="000000"/>
        </w:rPr>
        <w:t xml:space="preserve"> - </w:t>
      </w:r>
      <w:proofErr w:type="spellStart"/>
      <w:r w:rsidRPr="00DE4B3F">
        <w:rPr>
          <w:rFonts w:ascii="Arial" w:hAnsi="Arial" w:cs="Arial"/>
          <w:color w:val="000000"/>
        </w:rPr>
        <w:t>физическими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лицами</w:t>
      </w:r>
      <w:proofErr w:type="spellEnd"/>
      <w:r w:rsidRPr="00DE4B3F">
        <w:rPr>
          <w:rFonts w:ascii="Arial" w:hAnsi="Arial" w:cs="Arial"/>
          <w:color w:val="000000"/>
        </w:rPr>
        <w:t xml:space="preserve"> в </w:t>
      </w:r>
      <w:proofErr w:type="spellStart"/>
      <w:r w:rsidRPr="00DE4B3F">
        <w:rPr>
          <w:rFonts w:ascii="Arial" w:hAnsi="Arial" w:cs="Arial"/>
          <w:color w:val="000000"/>
        </w:rPr>
        <w:t>срок</w:t>
      </w:r>
      <w:proofErr w:type="spellEnd"/>
      <w:r w:rsidRPr="00DE4B3F">
        <w:rPr>
          <w:rFonts w:ascii="Arial" w:hAnsi="Arial" w:cs="Arial"/>
          <w:color w:val="000000"/>
        </w:rPr>
        <w:t xml:space="preserve"> не </w:t>
      </w:r>
      <w:proofErr w:type="spellStart"/>
      <w:r w:rsidRPr="00DE4B3F">
        <w:rPr>
          <w:rFonts w:ascii="Arial" w:hAnsi="Arial" w:cs="Arial"/>
          <w:color w:val="000000"/>
        </w:rPr>
        <w:t>позднее</w:t>
      </w:r>
      <w:proofErr w:type="spellEnd"/>
      <w:r w:rsidRPr="00DE4B3F">
        <w:rPr>
          <w:rFonts w:ascii="Arial" w:hAnsi="Arial" w:cs="Arial"/>
          <w:color w:val="000000"/>
        </w:rPr>
        <w:t xml:space="preserve"> 1 </w:t>
      </w:r>
      <w:proofErr w:type="spellStart"/>
      <w:r w:rsidRPr="00DE4B3F">
        <w:rPr>
          <w:rFonts w:ascii="Arial" w:hAnsi="Arial" w:cs="Arial"/>
          <w:color w:val="000000"/>
        </w:rPr>
        <w:t>октября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года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следующего</w:t>
      </w:r>
      <w:proofErr w:type="spellEnd"/>
      <w:r w:rsidRPr="00DE4B3F">
        <w:rPr>
          <w:rFonts w:ascii="Arial" w:hAnsi="Arial" w:cs="Arial"/>
          <w:color w:val="000000"/>
        </w:rPr>
        <w:t xml:space="preserve"> за </w:t>
      </w:r>
      <w:proofErr w:type="spellStart"/>
      <w:r w:rsidRPr="00DE4B3F">
        <w:rPr>
          <w:rFonts w:ascii="Arial" w:hAnsi="Arial" w:cs="Arial"/>
          <w:color w:val="000000"/>
        </w:rPr>
        <w:t>истекшим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налоговым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периодом</w:t>
      </w:r>
      <w:proofErr w:type="spellEnd"/>
      <w:r w:rsidRPr="00DE4B3F">
        <w:rPr>
          <w:rFonts w:ascii="Arial" w:hAnsi="Arial" w:cs="Arial"/>
          <w:color w:val="000000"/>
        </w:rPr>
        <w:t>.</w:t>
      </w:r>
    </w:p>
    <w:p w:rsidR="00DE4B3F" w:rsidRPr="00DE4B3F" w:rsidRDefault="00DE4B3F" w:rsidP="00DE4B3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DE4B3F">
        <w:rPr>
          <w:rFonts w:ascii="Arial" w:hAnsi="Arial" w:cs="Arial"/>
          <w:color w:val="000000"/>
        </w:rPr>
        <w:t xml:space="preserve">2. В </w:t>
      </w:r>
      <w:proofErr w:type="spellStart"/>
      <w:r w:rsidRPr="00DE4B3F">
        <w:rPr>
          <w:rFonts w:ascii="Arial" w:hAnsi="Arial" w:cs="Arial"/>
          <w:color w:val="000000"/>
        </w:rPr>
        <w:t>течение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налогового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периода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налогоплательщики-организации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уплачивают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авансовые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платежи</w:t>
      </w:r>
      <w:proofErr w:type="spellEnd"/>
      <w:r w:rsidRPr="00DE4B3F">
        <w:rPr>
          <w:rFonts w:ascii="Arial" w:hAnsi="Arial" w:cs="Arial"/>
          <w:color w:val="000000"/>
        </w:rPr>
        <w:t xml:space="preserve"> по </w:t>
      </w:r>
      <w:proofErr w:type="spellStart"/>
      <w:r w:rsidRPr="00DE4B3F">
        <w:rPr>
          <w:rFonts w:ascii="Arial" w:hAnsi="Arial" w:cs="Arial"/>
          <w:color w:val="000000"/>
        </w:rPr>
        <w:t>налогу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если</w:t>
      </w:r>
      <w:proofErr w:type="spellEnd"/>
      <w:r w:rsidRPr="00DE4B3F">
        <w:rPr>
          <w:rFonts w:ascii="Arial" w:hAnsi="Arial" w:cs="Arial"/>
          <w:color w:val="000000"/>
        </w:rPr>
        <w:t xml:space="preserve"> законами </w:t>
      </w:r>
      <w:proofErr w:type="spellStart"/>
      <w:r w:rsidRPr="00DE4B3F">
        <w:rPr>
          <w:rFonts w:ascii="Arial" w:hAnsi="Arial" w:cs="Arial"/>
          <w:color w:val="000000"/>
        </w:rPr>
        <w:t>субъектов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Российской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Федерации</w:t>
      </w:r>
      <w:proofErr w:type="spellEnd"/>
      <w:r w:rsidRPr="00DE4B3F">
        <w:rPr>
          <w:rFonts w:ascii="Arial" w:hAnsi="Arial" w:cs="Arial"/>
          <w:color w:val="000000"/>
        </w:rPr>
        <w:t xml:space="preserve"> не </w:t>
      </w:r>
      <w:proofErr w:type="spellStart"/>
      <w:r w:rsidRPr="00DE4B3F">
        <w:rPr>
          <w:rFonts w:ascii="Arial" w:hAnsi="Arial" w:cs="Arial"/>
          <w:color w:val="000000"/>
        </w:rPr>
        <w:t>предусмотрено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иное</w:t>
      </w:r>
      <w:proofErr w:type="spellEnd"/>
      <w:r w:rsidRPr="00DE4B3F">
        <w:rPr>
          <w:rFonts w:ascii="Arial" w:hAnsi="Arial" w:cs="Arial"/>
          <w:color w:val="000000"/>
        </w:rPr>
        <w:t xml:space="preserve">. По </w:t>
      </w:r>
      <w:proofErr w:type="spellStart"/>
      <w:r w:rsidRPr="00DE4B3F">
        <w:rPr>
          <w:rFonts w:ascii="Arial" w:hAnsi="Arial" w:cs="Arial"/>
          <w:color w:val="000000"/>
        </w:rPr>
        <w:t>истечении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налогового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периода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налогоплательщики-организации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уплачивают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сумму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налога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исчисленную</w:t>
      </w:r>
      <w:proofErr w:type="spellEnd"/>
      <w:r w:rsidRPr="00DE4B3F">
        <w:rPr>
          <w:rFonts w:ascii="Arial" w:hAnsi="Arial" w:cs="Arial"/>
          <w:color w:val="000000"/>
        </w:rPr>
        <w:t xml:space="preserve"> в </w:t>
      </w:r>
      <w:proofErr w:type="spellStart"/>
      <w:r w:rsidRPr="00DE4B3F">
        <w:rPr>
          <w:rFonts w:ascii="Arial" w:hAnsi="Arial" w:cs="Arial"/>
          <w:color w:val="000000"/>
        </w:rPr>
        <w:t>порядке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предусмотренном</w:t>
      </w:r>
      <w:proofErr w:type="spellEnd"/>
      <w:r w:rsidRPr="00DE4B3F">
        <w:rPr>
          <w:rFonts w:ascii="Arial" w:hAnsi="Arial" w:cs="Arial"/>
          <w:color w:val="000000"/>
        </w:rPr>
        <w:t xml:space="preserve"> пунктом 2 </w:t>
      </w:r>
      <w:proofErr w:type="spellStart"/>
      <w:r w:rsidRPr="00DE4B3F">
        <w:rPr>
          <w:rFonts w:ascii="Arial" w:hAnsi="Arial" w:cs="Arial"/>
          <w:color w:val="000000"/>
        </w:rPr>
        <w:t>статьи</w:t>
      </w:r>
      <w:proofErr w:type="spellEnd"/>
      <w:r w:rsidRPr="00DE4B3F">
        <w:rPr>
          <w:rFonts w:ascii="Arial" w:hAnsi="Arial" w:cs="Arial"/>
          <w:color w:val="000000"/>
        </w:rPr>
        <w:t xml:space="preserve"> 362 </w:t>
      </w:r>
      <w:proofErr w:type="spellStart"/>
      <w:r w:rsidRPr="00DE4B3F">
        <w:rPr>
          <w:rFonts w:ascii="Arial" w:hAnsi="Arial" w:cs="Arial"/>
          <w:color w:val="000000"/>
        </w:rPr>
        <w:t>настоящего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Кодекса</w:t>
      </w:r>
      <w:proofErr w:type="spellEnd"/>
      <w:r w:rsidRPr="00DE4B3F">
        <w:rPr>
          <w:rFonts w:ascii="Arial" w:hAnsi="Arial" w:cs="Arial"/>
          <w:color w:val="000000"/>
        </w:rPr>
        <w:t>.</w:t>
      </w:r>
    </w:p>
    <w:p w:rsidR="00DE4B3F" w:rsidRPr="00DE4B3F" w:rsidRDefault="00DE4B3F" w:rsidP="00DE4B3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DE4B3F">
        <w:rPr>
          <w:rFonts w:ascii="Arial" w:hAnsi="Arial" w:cs="Arial"/>
          <w:color w:val="000000"/>
        </w:rPr>
        <w:t xml:space="preserve">3. </w:t>
      </w:r>
      <w:proofErr w:type="spellStart"/>
      <w:r w:rsidRPr="00DE4B3F">
        <w:rPr>
          <w:rFonts w:ascii="Arial" w:hAnsi="Arial" w:cs="Arial"/>
          <w:color w:val="000000"/>
        </w:rPr>
        <w:t>Налогоплательщики</w:t>
      </w:r>
      <w:proofErr w:type="spellEnd"/>
      <w:r w:rsidRPr="00DE4B3F">
        <w:rPr>
          <w:rFonts w:ascii="Arial" w:hAnsi="Arial" w:cs="Arial"/>
          <w:color w:val="000000"/>
        </w:rPr>
        <w:t xml:space="preserve"> - </w:t>
      </w:r>
      <w:proofErr w:type="spellStart"/>
      <w:r w:rsidRPr="00DE4B3F">
        <w:rPr>
          <w:rFonts w:ascii="Arial" w:hAnsi="Arial" w:cs="Arial"/>
          <w:color w:val="000000"/>
        </w:rPr>
        <w:t>физические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лица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уплачивают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транспортный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</w:t>
      </w:r>
      <w:proofErr w:type="spellEnd"/>
      <w:r w:rsidRPr="00DE4B3F">
        <w:rPr>
          <w:rFonts w:ascii="Arial" w:hAnsi="Arial" w:cs="Arial"/>
          <w:color w:val="000000"/>
        </w:rPr>
        <w:t xml:space="preserve"> на </w:t>
      </w:r>
      <w:proofErr w:type="spellStart"/>
      <w:r w:rsidRPr="00DE4B3F">
        <w:rPr>
          <w:rFonts w:ascii="Arial" w:hAnsi="Arial" w:cs="Arial"/>
          <w:color w:val="000000"/>
        </w:rPr>
        <w:t>основании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налогового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уведомления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направляемого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налоговым</w:t>
      </w:r>
      <w:proofErr w:type="spellEnd"/>
      <w:r w:rsidRPr="00DE4B3F">
        <w:rPr>
          <w:rFonts w:ascii="Arial" w:hAnsi="Arial" w:cs="Arial"/>
          <w:color w:val="000000"/>
        </w:rPr>
        <w:t xml:space="preserve"> органом.</w:t>
      </w:r>
    </w:p>
    <w:p w:rsidR="00DE4B3F" w:rsidRPr="00DE4B3F" w:rsidRDefault="00DE4B3F" w:rsidP="00DE4B3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DE4B3F">
        <w:rPr>
          <w:rFonts w:ascii="Arial" w:hAnsi="Arial" w:cs="Arial"/>
          <w:color w:val="000000"/>
        </w:rPr>
        <w:t>Направление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налогового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уведомления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допускается</w:t>
      </w:r>
      <w:proofErr w:type="spellEnd"/>
      <w:r w:rsidRPr="00DE4B3F">
        <w:rPr>
          <w:rFonts w:ascii="Arial" w:hAnsi="Arial" w:cs="Arial"/>
          <w:color w:val="000000"/>
        </w:rPr>
        <w:t xml:space="preserve"> не </w:t>
      </w:r>
      <w:proofErr w:type="spellStart"/>
      <w:r w:rsidRPr="00DE4B3F">
        <w:rPr>
          <w:rFonts w:ascii="Arial" w:hAnsi="Arial" w:cs="Arial"/>
          <w:color w:val="000000"/>
        </w:rPr>
        <w:t>более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чем</w:t>
      </w:r>
      <w:proofErr w:type="spellEnd"/>
      <w:r w:rsidRPr="00DE4B3F">
        <w:rPr>
          <w:rFonts w:ascii="Arial" w:hAnsi="Arial" w:cs="Arial"/>
          <w:color w:val="000000"/>
        </w:rPr>
        <w:t xml:space="preserve"> за три </w:t>
      </w:r>
      <w:proofErr w:type="spellStart"/>
      <w:r w:rsidRPr="00DE4B3F">
        <w:rPr>
          <w:rFonts w:ascii="Arial" w:hAnsi="Arial" w:cs="Arial"/>
          <w:color w:val="000000"/>
        </w:rPr>
        <w:t>налоговых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периода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предшествующих</w:t>
      </w:r>
      <w:proofErr w:type="spellEnd"/>
      <w:r w:rsidRPr="00DE4B3F">
        <w:rPr>
          <w:rFonts w:ascii="Arial" w:hAnsi="Arial" w:cs="Arial"/>
          <w:color w:val="000000"/>
        </w:rPr>
        <w:t xml:space="preserve"> календарному году его </w:t>
      </w:r>
      <w:proofErr w:type="spellStart"/>
      <w:r w:rsidRPr="00DE4B3F">
        <w:rPr>
          <w:rFonts w:ascii="Arial" w:hAnsi="Arial" w:cs="Arial"/>
          <w:color w:val="000000"/>
        </w:rPr>
        <w:t>направления</w:t>
      </w:r>
      <w:proofErr w:type="spellEnd"/>
      <w:r w:rsidRPr="00DE4B3F">
        <w:rPr>
          <w:rFonts w:ascii="Arial" w:hAnsi="Arial" w:cs="Arial"/>
          <w:color w:val="000000"/>
        </w:rPr>
        <w:t>.</w:t>
      </w:r>
    </w:p>
    <w:p w:rsidR="00DE4B3F" w:rsidRPr="00DE4B3F" w:rsidRDefault="00DE4B3F" w:rsidP="00DE4B3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DE4B3F">
        <w:rPr>
          <w:rFonts w:ascii="Arial" w:hAnsi="Arial" w:cs="Arial"/>
          <w:color w:val="000000"/>
        </w:rPr>
        <w:t>Налогоплательщики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указанные</w:t>
      </w:r>
      <w:proofErr w:type="spellEnd"/>
      <w:r w:rsidRPr="00DE4B3F">
        <w:rPr>
          <w:rFonts w:ascii="Arial" w:hAnsi="Arial" w:cs="Arial"/>
          <w:color w:val="000000"/>
        </w:rPr>
        <w:t xml:space="preserve"> в абзаце </w:t>
      </w:r>
      <w:proofErr w:type="spellStart"/>
      <w:r w:rsidRPr="00DE4B3F">
        <w:rPr>
          <w:rFonts w:ascii="Arial" w:hAnsi="Arial" w:cs="Arial"/>
          <w:color w:val="000000"/>
        </w:rPr>
        <w:t>первом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настоящего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пункта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уплачивают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</w:t>
      </w:r>
      <w:proofErr w:type="spellEnd"/>
      <w:r w:rsidRPr="00DE4B3F">
        <w:rPr>
          <w:rFonts w:ascii="Arial" w:hAnsi="Arial" w:cs="Arial"/>
          <w:color w:val="000000"/>
        </w:rPr>
        <w:t xml:space="preserve"> не </w:t>
      </w:r>
      <w:proofErr w:type="spellStart"/>
      <w:r w:rsidRPr="00DE4B3F">
        <w:rPr>
          <w:rFonts w:ascii="Arial" w:hAnsi="Arial" w:cs="Arial"/>
          <w:color w:val="000000"/>
        </w:rPr>
        <w:t>более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чем</w:t>
      </w:r>
      <w:proofErr w:type="spellEnd"/>
      <w:r w:rsidRPr="00DE4B3F">
        <w:rPr>
          <w:rFonts w:ascii="Arial" w:hAnsi="Arial" w:cs="Arial"/>
          <w:color w:val="000000"/>
        </w:rPr>
        <w:t xml:space="preserve"> за три </w:t>
      </w:r>
      <w:proofErr w:type="spellStart"/>
      <w:r w:rsidRPr="00DE4B3F">
        <w:rPr>
          <w:rFonts w:ascii="Arial" w:hAnsi="Arial" w:cs="Arial"/>
          <w:color w:val="000000"/>
        </w:rPr>
        <w:t>налоговых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периода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предшествующих</w:t>
      </w:r>
      <w:proofErr w:type="spellEnd"/>
      <w:r w:rsidRPr="00DE4B3F">
        <w:rPr>
          <w:rFonts w:ascii="Arial" w:hAnsi="Arial" w:cs="Arial"/>
          <w:color w:val="000000"/>
        </w:rPr>
        <w:t xml:space="preserve"> календарному году </w:t>
      </w:r>
      <w:proofErr w:type="spellStart"/>
      <w:r w:rsidRPr="00DE4B3F">
        <w:rPr>
          <w:rFonts w:ascii="Arial" w:hAnsi="Arial" w:cs="Arial"/>
          <w:color w:val="000000"/>
        </w:rPr>
        <w:t>направления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налогового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уведомления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указанного</w:t>
      </w:r>
      <w:proofErr w:type="spellEnd"/>
      <w:r w:rsidRPr="00DE4B3F">
        <w:rPr>
          <w:rFonts w:ascii="Arial" w:hAnsi="Arial" w:cs="Arial"/>
          <w:color w:val="000000"/>
        </w:rPr>
        <w:t xml:space="preserve"> в абзаце </w:t>
      </w:r>
      <w:proofErr w:type="spellStart"/>
      <w:r w:rsidRPr="00DE4B3F">
        <w:rPr>
          <w:rFonts w:ascii="Arial" w:hAnsi="Arial" w:cs="Arial"/>
          <w:color w:val="000000"/>
        </w:rPr>
        <w:t>втором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настоящего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пункта</w:t>
      </w:r>
      <w:proofErr w:type="spellEnd"/>
      <w:r w:rsidRPr="00DE4B3F">
        <w:rPr>
          <w:rFonts w:ascii="Arial" w:hAnsi="Arial" w:cs="Arial"/>
          <w:color w:val="000000"/>
        </w:rPr>
        <w:t>.</w:t>
      </w:r>
    </w:p>
    <w:p w:rsidR="00DE4B3F" w:rsidRPr="00DE4B3F" w:rsidRDefault="00DE4B3F" w:rsidP="00DE4B3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DE4B3F">
        <w:rPr>
          <w:rFonts w:ascii="Arial" w:hAnsi="Arial" w:cs="Arial"/>
          <w:color w:val="000000"/>
        </w:rPr>
        <w:t>Возврат</w:t>
      </w:r>
      <w:proofErr w:type="spellEnd"/>
      <w:r w:rsidRPr="00DE4B3F">
        <w:rPr>
          <w:rFonts w:ascii="Arial" w:hAnsi="Arial" w:cs="Arial"/>
          <w:color w:val="000000"/>
        </w:rPr>
        <w:t xml:space="preserve"> (</w:t>
      </w:r>
      <w:proofErr w:type="spellStart"/>
      <w:r w:rsidRPr="00DE4B3F">
        <w:rPr>
          <w:rFonts w:ascii="Arial" w:hAnsi="Arial" w:cs="Arial"/>
          <w:color w:val="000000"/>
        </w:rPr>
        <w:t>зачет</w:t>
      </w:r>
      <w:proofErr w:type="spellEnd"/>
      <w:r w:rsidRPr="00DE4B3F">
        <w:rPr>
          <w:rFonts w:ascii="Arial" w:hAnsi="Arial" w:cs="Arial"/>
          <w:color w:val="000000"/>
        </w:rPr>
        <w:t xml:space="preserve">) </w:t>
      </w:r>
      <w:proofErr w:type="spellStart"/>
      <w:r w:rsidRPr="00DE4B3F">
        <w:rPr>
          <w:rFonts w:ascii="Arial" w:hAnsi="Arial" w:cs="Arial"/>
          <w:color w:val="000000"/>
        </w:rPr>
        <w:t>суммы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излишне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уплаченного</w:t>
      </w:r>
      <w:proofErr w:type="spellEnd"/>
      <w:r w:rsidRPr="00DE4B3F">
        <w:rPr>
          <w:rFonts w:ascii="Arial" w:hAnsi="Arial" w:cs="Arial"/>
          <w:color w:val="000000"/>
        </w:rPr>
        <w:t xml:space="preserve"> (</w:t>
      </w:r>
      <w:proofErr w:type="spellStart"/>
      <w:r w:rsidRPr="00DE4B3F">
        <w:rPr>
          <w:rFonts w:ascii="Arial" w:hAnsi="Arial" w:cs="Arial"/>
          <w:color w:val="000000"/>
        </w:rPr>
        <w:t>взысканного</w:t>
      </w:r>
      <w:proofErr w:type="spellEnd"/>
      <w:r w:rsidRPr="00DE4B3F">
        <w:rPr>
          <w:rFonts w:ascii="Arial" w:hAnsi="Arial" w:cs="Arial"/>
          <w:color w:val="000000"/>
        </w:rPr>
        <w:t xml:space="preserve">) </w:t>
      </w:r>
      <w:proofErr w:type="spellStart"/>
      <w:r w:rsidRPr="00DE4B3F">
        <w:rPr>
          <w:rFonts w:ascii="Arial" w:hAnsi="Arial" w:cs="Arial"/>
          <w:color w:val="000000"/>
        </w:rPr>
        <w:t>налога</w:t>
      </w:r>
      <w:proofErr w:type="spellEnd"/>
      <w:r w:rsidRPr="00DE4B3F">
        <w:rPr>
          <w:rFonts w:ascii="Arial" w:hAnsi="Arial" w:cs="Arial"/>
          <w:color w:val="000000"/>
        </w:rPr>
        <w:t xml:space="preserve"> в </w:t>
      </w:r>
      <w:proofErr w:type="spellStart"/>
      <w:r w:rsidRPr="00DE4B3F">
        <w:rPr>
          <w:rFonts w:ascii="Arial" w:hAnsi="Arial" w:cs="Arial"/>
          <w:color w:val="000000"/>
        </w:rPr>
        <w:t>связи</w:t>
      </w:r>
      <w:proofErr w:type="spellEnd"/>
      <w:r w:rsidRPr="00DE4B3F">
        <w:rPr>
          <w:rFonts w:ascii="Arial" w:hAnsi="Arial" w:cs="Arial"/>
          <w:color w:val="000000"/>
        </w:rPr>
        <w:t xml:space="preserve"> с </w:t>
      </w:r>
      <w:proofErr w:type="spellStart"/>
      <w:r w:rsidRPr="00DE4B3F">
        <w:rPr>
          <w:rFonts w:ascii="Arial" w:hAnsi="Arial" w:cs="Arial"/>
          <w:color w:val="000000"/>
        </w:rPr>
        <w:t>перерасчетом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суммы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налога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осуществляется</w:t>
      </w:r>
      <w:proofErr w:type="spellEnd"/>
      <w:r w:rsidRPr="00DE4B3F">
        <w:rPr>
          <w:rFonts w:ascii="Arial" w:hAnsi="Arial" w:cs="Arial"/>
          <w:color w:val="000000"/>
        </w:rPr>
        <w:t xml:space="preserve"> за </w:t>
      </w:r>
      <w:proofErr w:type="spellStart"/>
      <w:r w:rsidRPr="00DE4B3F">
        <w:rPr>
          <w:rFonts w:ascii="Arial" w:hAnsi="Arial" w:cs="Arial"/>
          <w:color w:val="000000"/>
        </w:rPr>
        <w:t>период</w:t>
      </w:r>
      <w:proofErr w:type="spellEnd"/>
      <w:r w:rsidRPr="00DE4B3F">
        <w:rPr>
          <w:rFonts w:ascii="Arial" w:hAnsi="Arial" w:cs="Arial"/>
          <w:color w:val="000000"/>
        </w:rPr>
        <w:t xml:space="preserve"> такого </w:t>
      </w:r>
      <w:proofErr w:type="spellStart"/>
      <w:r w:rsidRPr="00DE4B3F">
        <w:rPr>
          <w:rFonts w:ascii="Arial" w:hAnsi="Arial" w:cs="Arial"/>
          <w:color w:val="000000"/>
        </w:rPr>
        <w:t>перерасчета</w:t>
      </w:r>
      <w:proofErr w:type="spellEnd"/>
      <w:r w:rsidRPr="00DE4B3F">
        <w:rPr>
          <w:rFonts w:ascii="Arial" w:hAnsi="Arial" w:cs="Arial"/>
          <w:color w:val="000000"/>
        </w:rPr>
        <w:t xml:space="preserve"> в </w:t>
      </w:r>
      <w:proofErr w:type="spellStart"/>
      <w:r w:rsidRPr="00DE4B3F">
        <w:rPr>
          <w:rFonts w:ascii="Arial" w:hAnsi="Arial" w:cs="Arial"/>
          <w:color w:val="000000"/>
        </w:rPr>
        <w:t>порядке</w:t>
      </w:r>
      <w:proofErr w:type="spellEnd"/>
      <w:r w:rsidRPr="00DE4B3F">
        <w:rPr>
          <w:rFonts w:ascii="Arial" w:hAnsi="Arial" w:cs="Arial"/>
          <w:color w:val="000000"/>
        </w:rPr>
        <w:t xml:space="preserve">, </w:t>
      </w:r>
      <w:proofErr w:type="spellStart"/>
      <w:r w:rsidRPr="00DE4B3F">
        <w:rPr>
          <w:rFonts w:ascii="Arial" w:hAnsi="Arial" w:cs="Arial"/>
          <w:color w:val="000000"/>
        </w:rPr>
        <w:t>установленном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статьями</w:t>
      </w:r>
      <w:proofErr w:type="spellEnd"/>
      <w:r w:rsidRPr="00DE4B3F">
        <w:rPr>
          <w:rFonts w:ascii="Arial" w:hAnsi="Arial" w:cs="Arial"/>
          <w:color w:val="000000"/>
        </w:rPr>
        <w:t xml:space="preserve"> 78 и 79 </w:t>
      </w:r>
      <w:proofErr w:type="spellStart"/>
      <w:r w:rsidRPr="00DE4B3F">
        <w:rPr>
          <w:rFonts w:ascii="Arial" w:hAnsi="Arial" w:cs="Arial"/>
          <w:color w:val="000000"/>
        </w:rPr>
        <w:t>настоящего</w:t>
      </w:r>
      <w:proofErr w:type="spellEnd"/>
      <w:r w:rsidRPr="00DE4B3F">
        <w:rPr>
          <w:rFonts w:ascii="Arial" w:hAnsi="Arial" w:cs="Arial"/>
          <w:color w:val="000000"/>
        </w:rPr>
        <w:t xml:space="preserve"> </w:t>
      </w:r>
      <w:proofErr w:type="spellStart"/>
      <w:r w:rsidRPr="00DE4B3F">
        <w:rPr>
          <w:rFonts w:ascii="Arial" w:hAnsi="Arial" w:cs="Arial"/>
          <w:color w:val="000000"/>
        </w:rPr>
        <w:t>Кодекса</w:t>
      </w:r>
      <w:proofErr w:type="spellEnd"/>
      <w:r w:rsidRPr="00DE4B3F">
        <w:rPr>
          <w:rFonts w:ascii="Arial" w:hAnsi="Arial" w:cs="Arial"/>
          <w:color w:val="000000"/>
        </w:rPr>
        <w:t>.</w:t>
      </w:r>
    </w:p>
    <w:p w:rsidR="001C6644" w:rsidRPr="008E4C70" w:rsidRDefault="001C6644" w:rsidP="00040092">
      <w:pPr>
        <w:pStyle w:val="2"/>
        <w:shd w:val="clear" w:color="auto" w:fill="FFFFFF"/>
        <w:spacing w:line="244" w:lineRule="atLeast"/>
        <w:rPr>
          <w:sz w:val="24"/>
          <w:szCs w:val="24"/>
        </w:rPr>
      </w:pPr>
    </w:p>
    <w:sectPr w:rsidR="001C6644" w:rsidRPr="008E4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40092"/>
    <w:rsid w:val="000D463C"/>
    <w:rsid w:val="0011781A"/>
    <w:rsid w:val="00170A4E"/>
    <w:rsid w:val="001C6644"/>
    <w:rsid w:val="001D690D"/>
    <w:rsid w:val="004F24A8"/>
    <w:rsid w:val="00556A1C"/>
    <w:rsid w:val="006064F4"/>
    <w:rsid w:val="00725C70"/>
    <w:rsid w:val="008E4C70"/>
    <w:rsid w:val="00B705FD"/>
    <w:rsid w:val="00C9078D"/>
    <w:rsid w:val="00DE4B3F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1474</Characters>
  <Application>Microsoft Office Word</Application>
  <DocSecurity>0</DocSecurity>
  <Lines>47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Дмитрий</cp:lastModifiedBy>
  <cp:revision>3</cp:revision>
  <dcterms:created xsi:type="dcterms:W3CDTF">2015-08-24T15:56:00Z</dcterms:created>
  <dcterms:modified xsi:type="dcterms:W3CDTF">2015-08-24T15:56:00Z</dcterms:modified>
</cp:coreProperties>
</file>